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48368" w14:textId="39FE9417" w:rsidR="00057BB9" w:rsidRDefault="00057BB9" w:rsidP="00057B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2019</w:t>
      </w:r>
      <w:r w:rsidR="00A678B8">
        <w:rPr>
          <w:rFonts w:ascii="Times New Roman" w:eastAsia="Times New Roman" w:hAnsi="Times New Roman" w:cs="Times New Roman"/>
          <w:sz w:val="24"/>
          <w:szCs w:val="24"/>
        </w:rPr>
        <w:t>, rev. Nov. 2019</w:t>
      </w:r>
    </w:p>
    <w:p w14:paraId="2A55699E" w14:textId="29C19576" w:rsidR="00057BB9" w:rsidRDefault="00057BB9" w:rsidP="00057BB9">
      <w:pPr>
        <w:spacing w:after="0" w:line="240" w:lineRule="auto"/>
        <w:rPr>
          <w:rFonts w:ascii="Times New Roman" w:eastAsia="Times New Roman" w:hAnsi="Times New Roman" w:cs="Times New Roman"/>
          <w:sz w:val="24"/>
          <w:szCs w:val="24"/>
        </w:rPr>
      </w:pPr>
    </w:p>
    <w:p w14:paraId="028F9927" w14:textId="77777777" w:rsidR="00057BB9" w:rsidRPr="00057BB9" w:rsidRDefault="00057BB9" w:rsidP="00057BB9">
      <w:pPr>
        <w:spacing w:after="0" w:line="240" w:lineRule="auto"/>
        <w:rPr>
          <w:rFonts w:ascii="Times New Roman" w:eastAsia="Times New Roman" w:hAnsi="Times New Roman" w:cs="Times New Roman"/>
          <w:sz w:val="24"/>
          <w:szCs w:val="24"/>
        </w:rPr>
      </w:pPr>
    </w:p>
    <w:p w14:paraId="492C37AE" w14:textId="37369A54" w:rsidR="00057BB9" w:rsidRDefault="00057BB9" w:rsidP="00057BB9">
      <w:pPr>
        <w:spacing w:after="0" w:line="240" w:lineRule="auto"/>
        <w:rPr>
          <w:rFonts w:ascii="Times New Roman" w:eastAsia="Times New Roman" w:hAnsi="Times New Roman" w:cs="Times New Roman"/>
          <w:sz w:val="24"/>
          <w:szCs w:val="24"/>
        </w:rPr>
      </w:pPr>
      <w:r w:rsidRPr="00057BB9">
        <w:rPr>
          <w:rFonts w:ascii="Times New Roman" w:eastAsia="Times New Roman" w:hAnsi="Times New Roman" w:cs="Times New Roman"/>
          <w:sz w:val="24"/>
          <w:szCs w:val="24"/>
        </w:rPr>
        <w:t>Section roundtable committee: STEM-LINC</w:t>
      </w:r>
    </w:p>
    <w:p w14:paraId="62F1F287" w14:textId="77777777" w:rsidR="00057BB9" w:rsidRDefault="00057BB9" w:rsidP="00057BB9">
      <w:pPr>
        <w:spacing w:after="0" w:line="240" w:lineRule="auto"/>
        <w:rPr>
          <w:rFonts w:ascii="Times New Roman" w:eastAsia="Times New Roman" w:hAnsi="Times New Roman" w:cs="Times New Roman"/>
          <w:sz w:val="24"/>
          <w:szCs w:val="24"/>
        </w:rPr>
      </w:pPr>
    </w:p>
    <w:p w14:paraId="49A8129B" w14:textId="77777777" w:rsidR="00A678B8" w:rsidRPr="00A678B8" w:rsidRDefault="00057BB9" w:rsidP="00A678B8">
      <w:pPr>
        <w:spacing w:after="0" w:line="240" w:lineRule="auto"/>
        <w:rPr>
          <w:rFonts w:ascii="Times New Roman" w:eastAsia="Times New Roman" w:hAnsi="Times New Roman" w:cs="Times New Roman"/>
          <w:sz w:val="24"/>
          <w:szCs w:val="24"/>
        </w:rPr>
      </w:pPr>
      <w:r w:rsidRPr="00057BB9">
        <w:rPr>
          <w:rFonts w:ascii="Times New Roman" w:eastAsia="Times New Roman" w:hAnsi="Times New Roman" w:cs="Times New Roman"/>
          <w:sz w:val="24"/>
          <w:szCs w:val="24"/>
        </w:rPr>
        <w:t xml:space="preserve">Motion: </w:t>
      </w:r>
      <w:r w:rsidR="00A678B8" w:rsidRPr="00A678B8">
        <w:rPr>
          <w:rFonts w:ascii="Times New Roman" w:eastAsia="Times New Roman" w:hAnsi="Times New Roman" w:cs="Times New Roman"/>
          <w:sz w:val="24"/>
          <w:szCs w:val="24"/>
        </w:rPr>
        <w:t>The STEM Librarianship in NC Round Table (STEM LINC) moves to change the wording in our bylaws by striking "one each" from Article IV, Section 1. Here is the paragraph to be changed:</w:t>
      </w:r>
    </w:p>
    <w:p w14:paraId="32F09DEB" w14:textId="77777777" w:rsidR="00A678B8" w:rsidRDefault="00A678B8" w:rsidP="00A678B8">
      <w:pPr>
        <w:spacing w:after="0" w:line="240" w:lineRule="auto"/>
        <w:rPr>
          <w:rFonts w:ascii="Times New Roman" w:eastAsia="Times New Roman" w:hAnsi="Times New Roman" w:cs="Times New Roman"/>
          <w:sz w:val="24"/>
          <w:szCs w:val="24"/>
        </w:rPr>
      </w:pPr>
    </w:p>
    <w:p w14:paraId="4FDEA856" w14:textId="382307D7" w:rsidR="00A678B8" w:rsidRPr="00A678B8" w:rsidRDefault="00A678B8" w:rsidP="00A678B8">
      <w:pPr>
        <w:spacing w:after="0" w:line="240" w:lineRule="auto"/>
        <w:rPr>
          <w:rFonts w:ascii="Times New Roman" w:eastAsia="Times New Roman" w:hAnsi="Times New Roman" w:cs="Times New Roman"/>
          <w:sz w:val="24"/>
          <w:szCs w:val="24"/>
        </w:rPr>
      </w:pPr>
      <w:r w:rsidRPr="00A678B8">
        <w:rPr>
          <w:rFonts w:ascii="Times New Roman" w:eastAsia="Times New Roman" w:hAnsi="Times New Roman" w:cs="Times New Roman"/>
          <w:sz w:val="24"/>
          <w:szCs w:val="24"/>
        </w:rPr>
        <w:t>ARTICLE IV.  OFFICERS</w:t>
      </w:r>
    </w:p>
    <w:p w14:paraId="2CFEA5B7" w14:textId="41D8302A" w:rsidR="00133452" w:rsidRPr="00A678B8" w:rsidRDefault="00A678B8" w:rsidP="00A678B8">
      <w:pPr>
        <w:spacing w:after="0" w:line="240" w:lineRule="auto"/>
        <w:rPr>
          <w:rFonts w:ascii="Times New Roman" w:eastAsia="Times New Roman" w:hAnsi="Times New Roman" w:cs="Times New Roman"/>
          <w:sz w:val="24"/>
          <w:szCs w:val="24"/>
        </w:rPr>
      </w:pPr>
      <w:r w:rsidRPr="00A678B8">
        <w:rPr>
          <w:rFonts w:ascii="Times New Roman" w:eastAsia="Times New Roman" w:hAnsi="Times New Roman" w:cs="Times New Roman"/>
          <w:sz w:val="24"/>
          <w:szCs w:val="24"/>
        </w:rPr>
        <w:t>Section 1.  The officers of this organization, known as the Executive Board, shall be: Chair, Vice-Chair/Chair-Elect, a Secretary-Treasurer, and up to five members-at-large, one each to represent the interests of college and university libraries, community college libraries, public libraries, special libraries, and school libraries. Most commonly there shall be fewer than five Board-members-at-large, there being too few representatives of the interest communities to nominate a delegate (as clarified below).</w:t>
      </w:r>
      <w:bookmarkStart w:id="0" w:name="_GoBack"/>
      <w:bookmarkEnd w:id="0"/>
    </w:p>
    <w:sectPr w:rsidR="00133452" w:rsidRPr="00A67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BB9"/>
    <w:rsid w:val="00057BB9"/>
    <w:rsid w:val="00133452"/>
    <w:rsid w:val="00367CE8"/>
    <w:rsid w:val="00861B99"/>
    <w:rsid w:val="00A678B8"/>
    <w:rsid w:val="00A9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E4F5D"/>
  <w15:chartTrackingRefBased/>
  <w15:docId w15:val="{DAE55855-E146-4138-815C-1E724A4D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ews-label">
    <w:name w:val="views-label"/>
    <w:basedOn w:val="DefaultParagraphFont"/>
    <w:rsid w:val="00057BB9"/>
  </w:style>
  <w:style w:type="character" w:customStyle="1" w:styleId="field-content">
    <w:name w:val="field-content"/>
    <w:basedOn w:val="DefaultParagraphFont"/>
    <w:rsid w:val="00057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845295">
      <w:bodyDiv w:val="1"/>
      <w:marLeft w:val="0"/>
      <w:marRight w:val="0"/>
      <w:marTop w:val="0"/>
      <w:marBottom w:val="0"/>
      <w:divBdr>
        <w:top w:val="none" w:sz="0" w:space="0" w:color="auto"/>
        <w:left w:val="none" w:sz="0" w:space="0" w:color="auto"/>
        <w:bottom w:val="none" w:sz="0" w:space="0" w:color="auto"/>
        <w:right w:val="none" w:sz="0" w:space="0" w:color="auto"/>
      </w:divBdr>
      <w:divsChild>
        <w:div w:id="1795173448">
          <w:marLeft w:val="0"/>
          <w:marRight w:val="0"/>
          <w:marTop w:val="0"/>
          <w:marBottom w:val="0"/>
          <w:divBdr>
            <w:top w:val="none" w:sz="0" w:space="0" w:color="auto"/>
            <w:left w:val="none" w:sz="0" w:space="0" w:color="auto"/>
            <w:bottom w:val="none" w:sz="0" w:space="0" w:color="auto"/>
            <w:right w:val="none" w:sz="0" w:space="0" w:color="auto"/>
          </w:divBdr>
          <w:divsChild>
            <w:div w:id="238634800">
              <w:marLeft w:val="0"/>
              <w:marRight w:val="0"/>
              <w:marTop w:val="0"/>
              <w:marBottom w:val="0"/>
              <w:divBdr>
                <w:top w:val="none" w:sz="0" w:space="0" w:color="auto"/>
                <w:left w:val="none" w:sz="0" w:space="0" w:color="auto"/>
                <w:bottom w:val="none" w:sz="0" w:space="0" w:color="auto"/>
                <w:right w:val="none" w:sz="0" w:space="0" w:color="auto"/>
              </w:divBdr>
            </w:div>
            <w:div w:id="648171102">
              <w:marLeft w:val="0"/>
              <w:marRight w:val="0"/>
              <w:marTop w:val="0"/>
              <w:marBottom w:val="0"/>
              <w:divBdr>
                <w:top w:val="none" w:sz="0" w:space="0" w:color="auto"/>
                <w:left w:val="none" w:sz="0" w:space="0" w:color="auto"/>
                <w:bottom w:val="none" w:sz="0" w:space="0" w:color="auto"/>
                <w:right w:val="none" w:sz="0" w:space="0" w:color="auto"/>
              </w:divBdr>
            </w:div>
            <w:div w:id="2144887000">
              <w:marLeft w:val="0"/>
              <w:marRight w:val="0"/>
              <w:marTop w:val="0"/>
              <w:marBottom w:val="0"/>
              <w:divBdr>
                <w:top w:val="none" w:sz="0" w:space="0" w:color="auto"/>
                <w:left w:val="none" w:sz="0" w:space="0" w:color="auto"/>
                <w:bottom w:val="none" w:sz="0" w:space="0" w:color="auto"/>
                <w:right w:val="none" w:sz="0" w:space="0" w:color="auto"/>
              </w:divBdr>
            </w:div>
            <w:div w:id="1880245289">
              <w:marLeft w:val="0"/>
              <w:marRight w:val="0"/>
              <w:marTop w:val="0"/>
              <w:marBottom w:val="0"/>
              <w:divBdr>
                <w:top w:val="none" w:sz="0" w:space="0" w:color="auto"/>
                <w:left w:val="none" w:sz="0" w:space="0" w:color="auto"/>
                <w:bottom w:val="none" w:sz="0" w:space="0" w:color="auto"/>
                <w:right w:val="none" w:sz="0" w:space="0" w:color="auto"/>
              </w:divBdr>
            </w:div>
          </w:divsChild>
        </w:div>
        <w:div w:id="1358585555">
          <w:marLeft w:val="0"/>
          <w:marRight w:val="0"/>
          <w:marTop w:val="0"/>
          <w:marBottom w:val="0"/>
          <w:divBdr>
            <w:top w:val="none" w:sz="0" w:space="0" w:color="auto"/>
            <w:left w:val="none" w:sz="0" w:space="0" w:color="auto"/>
            <w:bottom w:val="none" w:sz="0" w:space="0" w:color="auto"/>
            <w:right w:val="none" w:sz="0" w:space="0" w:color="auto"/>
          </w:divBdr>
          <w:divsChild>
            <w:div w:id="1555040329">
              <w:marLeft w:val="0"/>
              <w:marRight w:val="0"/>
              <w:marTop w:val="0"/>
              <w:marBottom w:val="0"/>
              <w:divBdr>
                <w:top w:val="none" w:sz="0" w:space="0" w:color="auto"/>
                <w:left w:val="none" w:sz="0" w:space="0" w:color="auto"/>
                <w:bottom w:val="none" w:sz="0" w:space="0" w:color="auto"/>
                <w:right w:val="none" w:sz="0" w:space="0" w:color="auto"/>
              </w:divBdr>
            </w:div>
            <w:div w:id="1675955166">
              <w:marLeft w:val="0"/>
              <w:marRight w:val="0"/>
              <w:marTop w:val="0"/>
              <w:marBottom w:val="0"/>
              <w:divBdr>
                <w:top w:val="none" w:sz="0" w:space="0" w:color="auto"/>
                <w:left w:val="none" w:sz="0" w:space="0" w:color="auto"/>
                <w:bottom w:val="none" w:sz="0" w:space="0" w:color="auto"/>
                <w:right w:val="none" w:sz="0" w:space="0" w:color="auto"/>
              </w:divBdr>
            </w:div>
            <w:div w:id="1237592223">
              <w:marLeft w:val="0"/>
              <w:marRight w:val="0"/>
              <w:marTop w:val="0"/>
              <w:marBottom w:val="0"/>
              <w:divBdr>
                <w:top w:val="none" w:sz="0" w:space="0" w:color="auto"/>
                <w:left w:val="none" w:sz="0" w:space="0" w:color="auto"/>
                <w:bottom w:val="none" w:sz="0" w:space="0" w:color="auto"/>
                <w:right w:val="none" w:sz="0" w:space="0" w:color="auto"/>
              </w:divBdr>
            </w:div>
            <w:div w:id="15818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Erin</dc:creator>
  <cp:keywords/>
  <dc:description/>
  <cp:lastModifiedBy>Julia Raynor</cp:lastModifiedBy>
  <cp:revision>2</cp:revision>
  <dcterms:created xsi:type="dcterms:W3CDTF">2020-01-24T16:36:00Z</dcterms:created>
  <dcterms:modified xsi:type="dcterms:W3CDTF">2020-01-24T16:36:00Z</dcterms:modified>
</cp:coreProperties>
</file>